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C37D4" w14:textId="77777777" w:rsidR="009A4B04"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bookmarkStart w:id="0" w:name="_GoBack"/>
      <w:bookmarkEnd w:id="0"/>
    </w:p>
    <w:p w14:paraId="61C67896"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Pr>
          <w:rFonts w:ascii="Times New Roman" w:eastAsia="Times New Roman" w:hAnsi="Times New Roman"/>
          <w:b/>
          <w:noProof/>
          <w:color w:val="000000"/>
          <w:sz w:val="24"/>
          <w:szCs w:val="24"/>
          <w:lang w:val="en-US" w:eastAsia="en-US"/>
        </w:rPr>
        <w:drawing>
          <wp:anchor distT="0" distB="0" distL="114300" distR="114300" simplePos="0" relativeHeight="251659264" behindDoc="1" locked="0" layoutInCell="0" allowOverlap="1" wp14:anchorId="30841632" wp14:editId="56545003">
            <wp:simplePos x="0" y="0"/>
            <wp:positionH relativeFrom="column">
              <wp:align>center</wp:align>
            </wp:positionH>
            <wp:positionV relativeFrom="paragraph">
              <wp:posOffset>-226695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160CF1A7"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sidRPr="00764A10">
        <w:rPr>
          <w:rFonts w:ascii="Times New Roman" w:eastAsia="Times New Roman" w:hAnsi="Times New Roman"/>
          <w:b/>
          <w:color w:val="000000"/>
          <w:sz w:val="24"/>
          <w:szCs w:val="24"/>
          <w:lang w:val="en-GB" w:eastAsia="sl-SI"/>
        </w:rPr>
        <w:t xml:space="preserve">  </w:t>
      </w:r>
    </w:p>
    <w:p w14:paraId="099F615F"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42673AD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0D497FA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57B32E4A" w14:textId="77777777" w:rsidR="009A4B04" w:rsidRPr="008E7A50" w:rsidRDefault="009A4B04"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European Union</w:t>
      </w:r>
    </w:p>
    <w:p w14:paraId="1003BA0E" w14:textId="77777777" w:rsidR="009A4B04" w:rsidRPr="008E7A50" w:rsidRDefault="009A4B04"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 xml:space="preserve">Statement </w:t>
      </w:r>
    </w:p>
    <w:p w14:paraId="7A057782"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EC6C0EB"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9E3D99A"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51FC7CD"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F410208" w14:textId="77777777" w:rsidR="009A4B04" w:rsidRPr="008E7A50" w:rsidRDefault="009A4B04"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WHO</w:t>
      </w:r>
    </w:p>
    <w:p w14:paraId="4BF7985D" w14:textId="0F311E55" w:rsidR="009A4B04" w:rsidRPr="008E7A50" w:rsidRDefault="002A5ECB"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72</w:t>
      </w:r>
      <w:r w:rsidRPr="008E7A50">
        <w:rPr>
          <w:rFonts w:ascii="Times New Roman" w:eastAsia="Times New Roman" w:hAnsi="Times New Roman"/>
          <w:b/>
          <w:color w:val="000000"/>
          <w:sz w:val="28"/>
          <w:szCs w:val="28"/>
          <w:vertAlign w:val="superscript"/>
          <w:lang w:val="en-GB" w:eastAsia="sl-SI"/>
        </w:rPr>
        <w:t>nd</w:t>
      </w:r>
      <w:r w:rsidRPr="008E7A50">
        <w:rPr>
          <w:rFonts w:ascii="Times New Roman" w:eastAsia="Times New Roman" w:hAnsi="Times New Roman"/>
          <w:b/>
          <w:color w:val="000000"/>
          <w:sz w:val="28"/>
          <w:szCs w:val="28"/>
          <w:lang w:val="en-GB" w:eastAsia="sl-SI"/>
        </w:rPr>
        <w:t xml:space="preserve"> </w:t>
      </w:r>
      <w:r w:rsidR="009A4B04" w:rsidRPr="008E7A50">
        <w:rPr>
          <w:rFonts w:ascii="Times New Roman" w:eastAsia="Times New Roman" w:hAnsi="Times New Roman"/>
          <w:b/>
          <w:color w:val="000000"/>
          <w:sz w:val="28"/>
          <w:szCs w:val="28"/>
          <w:lang w:val="en-GB" w:eastAsia="sl-SI"/>
        </w:rPr>
        <w:t>World Health Assembly</w:t>
      </w:r>
    </w:p>
    <w:p w14:paraId="749D0F1C" w14:textId="2D754900" w:rsidR="009A4B04" w:rsidRPr="008E7A50" w:rsidRDefault="009A4B04"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w:t>
      </w:r>
      <w:r w:rsidR="002A5ECB" w:rsidRPr="008E7A50">
        <w:rPr>
          <w:rFonts w:ascii="Times New Roman" w:eastAsia="Times New Roman" w:hAnsi="Times New Roman"/>
          <w:b/>
          <w:color w:val="000000"/>
          <w:sz w:val="28"/>
          <w:szCs w:val="28"/>
          <w:lang w:val="en-GB" w:eastAsia="sl-SI"/>
        </w:rPr>
        <w:t>20-28 May 2019)</w:t>
      </w:r>
    </w:p>
    <w:p w14:paraId="48599185"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F3067F8"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________</w:t>
      </w:r>
    </w:p>
    <w:p w14:paraId="6F1167F6"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9CE4487" w14:textId="6B95DBBD" w:rsidR="009A4B04" w:rsidRPr="008E7A50" w:rsidRDefault="009A4B04"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 xml:space="preserve">Agenda item </w:t>
      </w:r>
      <w:r w:rsidR="002A5ECB" w:rsidRPr="008E7A50">
        <w:rPr>
          <w:rFonts w:ascii="Times New Roman" w:eastAsia="Times New Roman" w:hAnsi="Times New Roman"/>
          <w:b/>
          <w:color w:val="000000"/>
          <w:sz w:val="28"/>
          <w:szCs w:val="28"/>
          <w:lang w:val="en-GB" w:eastAsia="sl-SI"/>
        </w:rPr>
        <w:t xml:space="preserve">– </w:t>
      </w:r>
      <w:r w:rsidR="006D7D28">
        <w:rPr>
          <w:rFonts w:ascii="Times New Roman" w:eastAsia="Times New Roman" w:hAnsi="Times New Roman"/>
          <w:b/>
          <w:color w:val="000000"/>
          <w:sz w:val="28"/>
          <w:szCs w:val="28"/>
          <w:lang w:val="en-GB" w:eastAsia="sl-SI"/>
        </w:rPr>
        <w:t>Pandemic Influenza Preparedness</w:t>
      </w:r>
    </w:p>
    <w:p w14:paraId="4927A1C5" w14:textId="77777777" w:rsidR="00DC5EF4" w:rsidRPr="008E7A50"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46A3565"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98F2E2B"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________</w:t>
      </w:r>
    </w:p>
    <w:p w14:paraId="14EB1698"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9CE7912"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10775B1"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63ACC16"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8B43818"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4D8AADE" w14:textId="77777777" w:rsidR="009A4B04" w:rsidRPr="008E7A50"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GB" w:eastAsia="sl-SI"/>
        </w:rPr>
      </w:pPr>
    </w:p>
    <w:p w14:paraId="071FB854"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6EF3266" w14:textId="59140424" w:rsidR="009A4B04" w:rsidRPr="008E7A50" w:rsidRDefault="009A4B04" w:rsidP="0042490E">
      <w:pPr>
        <w:autoSpaceDE w:val="0"/>
        <w:autoSpaceDN w:val="0"/>
        <w:adjustRightInd w:val="0"/>
        <w:spacing w:after="0" w:line="240" w:lineRule="auto"/>
        <w:jc w:val="center"/>
        <w:outlineLvl w:val="0"/>
        <w:rPr>
          <w:rFonts w:ascii="Times New Roman" w:eastAsia="Times New Roman" w:hAnsi="Times New Roman"/>
          <w:b/>
          <w:color w:val="000000"/>
          <w:sz w:val="28"/>
          <w:szCs w:val="28"/>
          <w:lang w:val="en-US" w:eastAsia="sl-SI"/>
        </w:rPr>
      </w:pPr>
      <w:r w:rsidRPr="008E7A50">
        <w:rPr>
          <w:rFonts w:ascii="Times New Roman" w:eastAsia="Times New Roman" w:hAnsi="Times New Roman"/>
          <w:b/>
          <w:color w:val="000000"/>
          <w:sz w:val="28"/>
          <w:szCs w:val="28"/>
          <w:lang w:val="en-GB" w:eastAsia="sl-SI"/>
        </w:rPr>
        <w:t>Geneva,</w:t>
      </w:r>
      <w:r w:rsidR="006D7D28">
        <w:rPr>
          <w:rFonts w:ascii="Times New Roman" w:eastAsia="Times New Roman" w:hAnsi="Times New Roman"/>
          <w:b/>
          <w:color w:val="000000"/>
          <w:sz w:val="28"/>
          <w:szCs w:val="28"/>
          <w:lang w:val="en-GB" w:eastAsia="sl-SI"/>
        </w:rPr>
        <w:t xml:space="preserve"> 23 May </w:t>
      </w:r>
      <w:r w:rsidR="002A5ECB" w:rsidRPr="008E7A50">
        <w:rPr>
          <w:rFonts w:ascii="Times New Roman" w:eastAsia="Times New Roman" w:hAnsi="Times New Roman"/>
          <w:b/>
          <w:color w:val="000000"/>
          <w:sz w:val="28"/>
          <w:szCs w:val="28"/>
          <w:lang w:val="en-GB" w:eastAsia="sl-SI"/>
        </w:rPr>
        <w:t>2019</w:t>
      </w:r>
    </w:p>
    <w:p w14:paraId="016D62A1"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5C6D595B"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6A09F1F7"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1A948A57"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F8BFDE0"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8976526" w14:textId="77777777" w:rsidR="009A4B04" w:rsidRPr="008E7A50"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US" w:eastAsia="sl-SI"/>
        </w:rPr>
      </w:pPr>
    </w:p>
    <w:p w14:paraId="7310366C" w14:textId="77777777" w:rsidR="009A4B04" w:rsidRPr="008E7A50" w:rsidRDefault="009A4B04" w:rsidP="00256A76">
      <w:pPr>
        <w:autoSpaceDE w:val="0"/>
        <w:autoSpaceDN w:val="0"/>
        <w:adjustRightInd w:val="0"/>
        <w:spacing w:after="0" w:line="240" w:lineRule="auto"/>
        <w:rPr>
          <w:rFonts w:ascii="Times New Roman" w:eastAsia="Times New Roman" w:hAnsi="Times New Roman"/>
          <w:b/>
          <w:i/>
          <w:color w:val="000000"/>
          <w:sz w:val="28"/>
          <w:szCs w:val="28"/>
          <w:u w:val="single"/>
          <w:lang w:val="en-US" w:eastAsia="sl-SI"/>
        </w:rPr>
      </w:pPr>
    </w:p>
    <w:p w14:paraId="5004C259"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8E7A50">
        <w:rPr>
          <w:rFonts w:ascii="Times New Roman" w:eastAsia="Times New Roman" w:hAnsi="Times New Roman"/>
          <w:b/>
          <w:color w:val="000000"/>
          <w:sz w:val="28"/>
          <w:szCs w:val="28"/>
          <w:lang w:val="en-US" w:eastAsia="sl-SI"/>
        </w:rPr>
        <w:t xml:space="preserve">- CHECK AGAINST DELIVERY – </w:t>
      </w:r>
    </w:p>
    <w:p w14:paraId="61A0A693" w14:textId="77777777" w:rsidR="009A4B04" w:rsidRPr="008E7A50"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B2331DD" w14:textId="25C28822" w:rsidR="002A5ECB" w:rsidRPr="008E7A50" w:rsidRDefault="002A5ECB">
      <w:pPr>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br w:type="page"/>
      </w:r>
    </w:p>
    <w:p w14:paraId="32ED4536" w14:textId="77777777" w:rsidR="00DC5EF4" w:rsidRPr="008E7A50"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03CCAAB" w14:textId="77777777" w:rsidR="00256A76" w:rsidRPr="008E7A50" w:rsidRDefault="009A4B04" w:rsidP="0042490E">
      <w:pPr>
        <w:autoSpaceDE w:val="0"/>
        <w:autoSpaceDN w:val="0"/>
        <w:adjustRightInd w:val="0"/>
        <w:spacing w:after="0" w:line="36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 xml:space="preserve">WHO </w:t>
      </w:r>
    </w:p>
    <w:p w14:paraId="7737E4CC" w14:textId="2C3CEB92" w:rsidR="009A4B04" w:rsidRPr="008E7A50" w:rsidRDefault="002A5ECB"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72</w:t>
      </w:r>
      <w:r w:rsidRPr="008E7A50">
        <w:rPr>
          <w:rFonts w:ascii="Times New Roman" w:eastAsia="Times New Roman" w:hAnsi="Times New Roman"/>
          <w:b/>
          <w:color w:val="000000"/>
          <w:sz w:val="28"/>
          <w:szCs w:val="28"/>
          <w:vertAlign w:val="superscript"/>
          <w:lang w:val="en-GB" w:eastAsia="sl-SI"/>
        </w:rPr>
        <w:t>nd</w:t>
      </w:r>
      <w:r w:rsidRPr="008E7A50">
        <w:rPr>
          <w:rFonts w:ascii="Times New Roman" w:eastAsia="Times New Roman" w:hAnsi="Times New Roman"/>
          <w:b/>
          <w:color w:val="000000"/>
          <w:sz w:val="28"/>
          <w:szCs w:val="28"/>
          <w:lang w:val="en-GB" w:eastAsia="sl-SI"/>
        </w:rPr>
        <w:t xml:space="preserve"> </w:t>
      </w:r>
      <w:r w:rsidR="009A4B04" w:rsidRPr="008E7A50">
        <w:rPr>
          <w:rFonts w:ascii="Times New Roman" w:eastAsia="Times New Roman" w:hAnsi="Times New Roman"/>
          <w:b/>
          <w:color w:val="000000"/>
          <w:sz w:val="28"/>
          <w:szCs w:val="28"/>
          <w:lang w:val="en-GB" w:eastAsia="sl-SI"/>
        </w:rPr>
        <w:t>World Health Assembly</w:t>
      </w:r>
    </w:p>
    <w:p w14:paraId="36516EC8" w14:textId="1D679C47" w:rsidR="009A4B04" w:rsidRPr="008E7A50"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w:t>
      </w:r>
      <w:r w:rsidR="002A5ECB" w:rsidRPr="008E7A50">
        <w:rPr>
          <w:rFonts w:ascii="Times New Roman" w:eastAsia="Times New Roman" w:hAnsi="Times New Roman"/>
          <w:b/>
          <w:color w:val="000000"/>
          <w:sz w:val="28"/>
          <w:szCs w:val="28"/>
          <w:lang w:val="en-GB" w:eastAsia="sl-SI"/>
        </w:rPr>
        <w:t>20-28 May 2019</w:t>
      </w:r>
      <w:r w:rsidRPr="008E7A50">
        <w:rPr>
          <w:rFonts w:ascii="Times New Roman" w:eastAsia="Times New Roman" w:hAnsi="Times New Roman"/>
          <w:b/>
          <w:color w:val="000000"/>
          <w:sz w:val="28"/>
          <w:szCs w:val="28"/>
          <w:lang w:val="en-GB" w:eastAsia="sl-SI"/>
        </w:rPr>
        <w:t>)</w:t>
      </w:r>
    </w:p>
    <w:p w14:paraId="6D13AE1E" w14:textId="77777777" w:rsidR="009A4B04" w:rsidRPr="008E7A50"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270BAF55" w14:textId="44C3A19E" w:rsidR="00DC5EF4" w:rsidRPr="008E7A50" w:rsidRDefault="009A4B04" w:rsidP="0042490E">
      <w:pPr>
        <w:autoSpaceDE w:val="0"/>
        <w:autoSpaceDN w:val="0"/>
        <w:adjustRightInd w:val="0"/>
        <w:spacing w:after="0" w:line="36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 xml:space="preserve">Agenda item </w:t>
      </w:r>
      <w:r w:rsidR="002A5ECB" w:rsidRPr="008E7A50">
        <w:rPr>
          <w:rFonts w:ascii="Times New Roman" w:eastAsia="Times New Roman" w:hAnsi="Times New Roman"/>
          <w:b/>
          <w:color w:val="000000"/>
          <w:sz w:val="28"/>
          <w:szCs w:val="28"/>
          <w:lang w:val="en-GB" w:eastAsia="sl-SI"/>
        </w:rPr>
        <w:t xml:space="preserve">– </w:t>
      </w:r>
      <w:r w:rsidR="006D7D28">
        <w:rPr>
          <w:rFonts w:ascii="Times New Roman" w:eastAsia="Times New Roman" w:hAnsi="Times New Roman"/>
          <w:b/>
          <w:color w:val="000000"/>
          <w:sz w:val="28"/>
          <w:szCs w:val="28"/>
          <w:lang w:val="en-GB" w:eastAsia="sl-SI"/>
        </w:rPr>
        <w:t>Pandemic Influenza Preparedness</w:t>
      </w:r>
    </w:p>
    <w:p w14:paraId="0652223B" w14:textId="77777777" w:rsidR="00DC5EF4" w:rsidRPr="008E7A50" w:rsidRDefault="00DC5EF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764D7DC6" w14:textId="77777777" w:rsidR="006213E3" w:rsidRPr="008E7A50" w:rsidRDefault="006213E3"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145D4505" w14:textId="77777777" w:rsidR="009A4B04" w:rsidRPr="008E7A50" w:rsidRDefault="009A4B04" w:rsidP="0042490E">
      <w:pPr>
        <w:spacing w:after="0" w:line="360" w:lineRule="auto"/>
        <w:jc w:val="center"/>
        <w:outlineLvl w:val="0"/>
        <w:rPr>
          <w:rFonts w:ascii="Times New Roman" w:eastAsia="Times New Roman" w:hAnsi="Times New Roman"/>
          <w:b/>
          <w:color w:val="000000"/>
          <w:sz w:val="28"/>
          <w:szCs w:val="28"/>
          <w:lang w:val="en-GB" w:eastAsia="sl-SI"/>
        </w:rPr>
      </w:pPr>
      <w:r w:rsidRPr="008E7A50">
        <w:rPr>
          <w:rFonts w:ascii="Times New Roman" w:eastAsia="Times New Roman" w:hAnsi="Times New Roman"/>
          <w:b/>
          <w:color w:val="000000"/>
          <w:sz w:val="28"/>
          <w:szCs w:val="28"/>
          <w:lang w:val="en-GB" w:eastAsia="sl-SI"/>
        </w:rPr>
        <w:t>EU Statement</w:t>
      </w:r>
    </w:p>
    <w:p w14:paraId="592D91B4" w14:textId="77777777" w:rsidR="0048307B" w:rsidRPr="008E7A50" w:rsidRDefault="0048307B" w:rsidP="006213E3">
      <w:pPr>
        <w:spacing w:line="360" w:lineRule="auto"/>
        <w:rPr>
          <w:rFonts w:ascii="Times New Roman" w:hAnsi="Times New Roman"/>
          <w:sz w:val="28"/>
          <w:szCs w:val="28"/>
        </w:rPr>
      </w:pPr>
    </w:p>
    <w:p w14:paraId="6900C052" w14:textId="77777777" w:rsidR="00A9438A" w:rsidRPr="008E7A50" w:rsidRDefault="00A9438A" w:rsidP="00A9438A">
      <w:pPr>
        <w:jc w:val="both"/>
        <w:rPr>
          <w:rFonts w:ascii="Times New Roman" w:hAnsi="Times New Roman"/>
          <w:sz w:val="28"/>
          <w:szCs w:val="28"/>
        </w:rPr>
      </w:pPr>
      <w:r w:rsidRPr="008E7A50">
        <w:rPr>
          <w:rFonts w:ascii="Times New Roman" w:hAnsi="Times New Roman"/>
          <w:sz w:val="28"/>
          <w:szCs w:val="28"/>
        </w:rPr>
        <w:t xml:space="preserve">Honourable Chair, </w:t>
      </w:r>
    </w:p>
    <w:p w14:paraId="5CDF00D9" w14:textId="77777777" w:rsidR="00A9438A" w:rsidRPr="008E7A50" w:rsidRDefault="00A9438A" w:rsidP="00A9438A">
      <w:pPr>
        <w:jc w:val="both"/>
        <w:rPr>
          <w:rFonts w:ascii="Times New Roman" w:hAnsi="Times New Roman"/>
          <w:sz w:val="28"/>
          <w:szCs w:val="28"/>
        </w:rPr>
      </w:pPr>
      <w:r w:rsidRPr="008E7A50">
        <w:rPr>
          <w:rFonts w:ascii="Times New Roman" w:hAnsi="Times New Roman"/>
          <w:sz w:val="28"/>
          <w:szCs w:val="28"/>
        </w:rPr>
        <w:t xml:space="preserve">Distinguished Director-General, </w:t>
      </w:r>
    </w:p>
    <w:p w14:paraId="723076B8" w14:textId="77777777" w:rsidR="00A9438A" w:rsidRPr="008E7A50" w:rsidRDefault="00A9438A" w:rsidP="00A9438A">
      <w:pPr>
        <w:jc w:val="both"/>
        <w:rPr>
          <w:rFonts w:ascii="Times New Roman" w:hAnsi="Times New Roman"/>
          <w:sz w:val="28"/>
          <w:szCs w:val="28"/>
        </w:rPr>
      </w:pPr>
      <w:r w:rsidRPr="008E7A50">
        <w:rPr>
          <w:rFonts w:ascii="Times New Roman" w:hAnsi="Times New Roman"/>
          <w:sz w:val="28"/>
          <w:szCs w:val="28"/>
        </w:rPr>
        <w:t>Colleagues,</w:t>
      </w:r>
    </w:p>
    <w:p w14:paraId="6045F343" w14:textId="77777777" w:rsidR="006213E3" w:rsidRPr="008E7A50" w:rsidRDefault="00DC5EF4" w:rsidP="006213E3">
      <w:pPr>
        <w:spacing w:line="360" w:lineRule="auto"/>
        <w:jc w:val="both"/>
        <w:rPr>
          <w:rFonts w:ascii="Times New Roman" w:hAnsi="Times New Roman"/>
          <w:sz w:val="28"/>
          <w:szCs w:val="28"/>
        </w:rPr>
      </w:pPr>
      <w:r w:rsidRPr="008E7A50">
        <w:rPr>
          <w:rFonts w:ascii="Times New Roman" w:hAnsi="Times New Roman"/>
          <w:sz w:val="28"/>
          <w:szCs w:val="28"/>
        </w:rPr>
        <w:t>I am speaking on behalf of the European Union and its Member States.</w:t>
      </w:r>
    </w:p>
    <w:p w14:paraId="67B44394" w14:textId="29589D23" w:rsidR="002A5ECB" w:rsidRPr="008E7A50" w:rsidRDefault="0018525B" w:rsidP="002A5ECB">
      <w:pPr>
        <w:spacing w:line="360" w:lineRule="auto"/>
        <w:jc w:val="both"/>
        <w:rPr>
          <w:rStyle w:val="Strong"/>
          <w:rFonts w:ascii="Times New Roman" w:hAnsi="Times New Roman"/>
          <w:b w:val="0"/>
          <w:bCs w:val="0"/>
          <w:sz w:val="28"/>
          <w:szCs w:val="28"/>
        </w:rPr>
      </w:pPr>
      <w:r>
        <w:rPr>
          <w:rStyle w:val="Strong"/>
          <w:rFonts w:ascii="Times New Roman" w:hAnsi="Times New Roman"/>
          <w:b w:val="0"/>
          <w:bCs w:val="0"/>
          <w:sz w:val="28"/>
          <w:szCs w:val="28"/>
        </w:rPr>
        <w:t>[ALIGNMENT PARAGRAPH]</w:t>
      </w:r>
    </w:p>
    <w:p w14:paraId="1ACA1EBA" w14:textId="77777777" w:rsidR="008E7A50" w:rsidRPr="008E7A50" w:rsidRDefault="008E7A50" w:rsidP="008E7A50">
      <w:pPr>
        <w:spacing w:line="360" w:lineRule="auto"/>
        <w:jc w:val="both"/>
        <w:rPr>
          <w:rFonts w:ascii="Times New Roman" w:hAnsi="Times New Roman"/>
          <w:sz w:val="28"/>
          <w:szCs w:val="28"/>
        </w:rPr>
      </w:pPr>
      <w:r w:rsidRPr="008E7A50">
        <w:rPr>
          <w:rFonts w:ascii="Times New Roman" w:hAnsi="Times New Roman"/>
          <w:sz w:val="28"/>
          <w:szCs w:val="28"/>
        </w:rPr>
        <w:t xml:space="preserve">In the case of the next influenza pandemic, the WHO Pandemic Influenza Preparedness Framework guaranties access to vaccines, medicines and diagnostics in all countries in the world, especially in those of most needs. This is why the continued functioning of both the GISRS influenza laboratory network and  the PIP Framework is of high importance to the EU and its Member States. </w:t>
      </w:r>
    </w:p>
    <w:p w14:paraId="57099298" w14:textId="77777777" w:rsidR="008E7A50" w:rsidRPr="008E7A50" w:rsidRDefault="008E7A50" w:rsidP="008E7A50">
      <w:pPr>
        <w:spacing w:line="360" w:lineRule="auto"/>
        <w:jc w:val="both"/>
        <w:rPr>
          <w:rFonts w:ascii="Times New Roman" w:hAnsi="Times New Roman"/>
          <w:sz w:val="28"/>
          <w:szCs w:val="28"/>
        </w:rPr>
      </w:pPr>
      <w:r w:rsidRPr="008E7A50">
        <w:rPr>
          <w:rFonts w:ascii="Times New Roman" w:hAnsi="Times New Roman"/>
          <w:sz w:val="28"/>
          <w:szCs w:val="28"/>
        </w:rPr>
        <w:t xml:space="preserve">The basis of the pandemic influenza preparedness is in continued monitoring and sharing of influenza viruses by the GISRS laboratory network. The changing international legal environment has created potential challenges in sharing of influenza viruses and legal uncertainty as regards the functioning of the PIP Framework. We support the steps included in the decision in this agenda item to </w:t>
      </w:r>
      <w:r w:rsidRPr="008E7A50">
        <w:rPr>
          <w:rFonts w:ascii="Times New Roman" w:hAnsi="Times New Roman"/>
          <w:sz w:val="28"/>
          <w:szCs w:val="28"/>
        </w:rPr>
        <w:lastRenderedPageBreak/>
        <w:t xml:space="preserve">collect information on the functioning of virus sharing to understand the situation better. </w:t>
      </w:r>
    </w:p>
    <w:p w14:paraId="2549C6EF" w14:textId="77777777" w:rsidR="008E7A50" w:rsidRPr="008E7A50" w:rsidRDefault="008E7A50" w:rsidP="008E7A50">
      <w:pPr>
        <w:spacing w:line="360" w:lineRule="auto"/>
        <w:jc w:val="both"/>
        <w:rPr>
          <w:rFonts w:ascii="Times New Roman" w:hAnsi="Times New Roman"/>
          <w:sz w:val="28"/>
          <w:szCs w:val="28"/>
        </w:rPr>
      </w:pPr>
      <w:r w:rsidRPr="008E7A50">
        <w:rPr>
          <w:rFonts w:ascii="Times New Roman" w:hAnsi="Times New Roman"/>
          <w:sz w:val="28"/>
          <w:szCs w:val="28"/>
        </w:rPr>
        <w:t>We also welcome the change to the footnote of Annex 2 of the PIP Framework, as we believe it contributes to improved benefit sharing under the Framework.</w:t>
      </w:r>
    </w:p>
    <w:p w14:paraId="1A618004" w14:textId="77777777" w:rsidR="008E7A50" w:rsidRPr="008E7A50" w:rsidRDefault="008E7A50" w:rsidP="008E7A50">
      <w:pPr>
        <w:spacing w:line="360" w:lineRule="auto"/>
        <w:jc w:val="both"/>
        <w:rPr>
          <w:rFonts w:ascii="Times New Roman" w:hAnsi="Times New Roman"/>
          <w:sz w:val="28"/>
          <w:szCs w:val="28"/>
        </w:rPr>
      </w:pPr>
      <w:r w:rsidRPr="008E7A50">
        <w:rPr>
          <w:rFonts w:ascii="Times New Roman" w:hAnsi="Times New Roman"/>
          <w:sz w:val="28"/>
          <w:szCs w:val="28"/>
        </w:rPr>
        <w:t>Finally, we call on the secretariat to continue liaising with the CBD secretariat to work on the open questions and the way forward.</w:t>
      </w:r>
    </w:p>
    <w:p w14:paraId="1A1F85C2" w14:textId="77777777" w:rsidR="002A5ECB" w:rsidRPr="008E7A50" w:rsidRDefault="002A5ECB" w:rsidP="008E7A50">
      <w:pPr>
        <w:spacing w:line="360" w:lineRule="auto"/>
        <w:jc w:val="both"/>
        <w:rPr>
          <w:rFonts w:ascii="Times New Roman" w:hAnsi="Times New Roman"/>
          <w:sz w:val="28"/>
          <w:szCs w:val="28"/>
        </w:rPr>
      </w:pPr>
    </w:p>
    <w:sectPr w:rsidR="002A5ECB" w:rsidRPr="008E7A50" w:rsidSect="00256A76">
      <w:footerReference w:type="default" r:id="rId8"/>
      <w:footnotePr>
        <w:numFmt w:val="chicago"/>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4E9E8" w14:textId="77777777" w:rsidR="00AF6E9B" w:rsidRDefault="00AF6E9B" w:rsidP="00256A76">
      <w:pPr>
        <w:spacing w:after="0" w:line="240" w:lineRule="auto"/>
      </w:pPr>
      <w:r>
        <w:separator/>
      </w:r>
    </w:p>
  </w:endnote>
  <w:endnote w:type="continuationSeparator" w:id="0">
    <w:p w14:paraId="1785F955" w14:textId="77777777" w:rsidR="00AF6E9B" w:rsidRDefault="00AF6E9B" w:rsidP="0025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195861"/>
      <w:docPartObj>
        <w:docPartGallery w:val="Page Numbers (Bottom of Page)"/>
        <w:docPartUnique/>
      </w:docPartObj>
    </w:sdtPr>
    <w:sdtEndPr>
      <w:rPr>
        <w:noProof/>
      </w:rPr>
    </w:sdtEndPr>
    <w:sdtContent>
      <w:p w14:paraId="56E278EF" w14:textId="77777777" w:rsidR="00256A76" w:rsidRDefault="00256A76">
        <w:pPr>
          <w:pStyle w:val="Footer"/>
          <w:jc w:val="center"/>
        </w:pPr>
        <w:r>
          <w:fldChar w:fldCharType="begin"/>
        </w:r>
        <w:r>
          <w:instrText xml:space="preserve"> PAGE   \* MERGEFORMAT </w:instrText>
        </w:r>
        <w:r>
          <w:fldChar w:fldCharType="separate"/>
        </w:r>
        <w:r w:rsidR="0042490E">
          <w:rPr>
            <w:noProof/>
          </w:rPr>
          <w:t>2</w:t>
        </w:r>
        <w:r>
          <w:rPr>
            <w:noProof/>
          </w:rPr>
          <w:fldChar w:fldCharType="end"/>
        </w:r>
      </w:p>
    </w:sdtContent>
  </w:sdt>
  <w:p w14:paraId="49465399" w14:textId="77777777" w:rsidR="00256A76" w:rsidRDefault="00256A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4F518" w14:textId="77777777" w:rsidR="00AF6E9B" w:rsidRDefault="00AF6E9B" w:rsidP="00256A76">
      <w:pPr>
        <w:spacing w:after="0" w:line="240" w:lineRule="auto"/>
      </w:pPr>
      <w:r>
        <w:separator/>
      </w:r>
    </w:p>
  </w:footnote>
  <w:footnote w:type="continuationSeparator" w:id="0">
    <w:p w14:paraId="135ED71B" w14:textId="77777777" w:rsidR="00AF6E9B" w:rsidRDefault="00AF6E9B" w:rsidP="0025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4B04"/>
    <w:rsid w:val="000C7908"/>
    <w:rsid w:val="0018525B"/>
    <w:rsid w:val="00256A76"/>
    <w:rsid w:val="002A5ECB"/>
    <w:rsid w:val="003C704F"/>
    <w:rsid w:val="0042490E"/>
    <w:rsid w:val="0048307B"/>
    <w:rsid w:val="00531AD4"/>
    <w:rsid w:val="00552040"/>
    <w:rsid w:val="006213E3"/>
    <w:rsid w:val="006D7D28"/>
    <w:rsid w:val="008D62F4"/>
    <w:rsid w:val="008E7A50"/>
    <w:rsid w:val="009A4B04"/>
    <w:rsid w:val="009D2021"/>
    <w:rsid w:val="00A9438A"/>
    <w:rsid w:val="00AF6E9B"/>
    <w:rsid w:val="00C13F9F"/>
    <w:rsid w:val="00D1164C"/>
    <w:rsid w:val="00D619E0"/>
    <w:rsid w:val="00DC5EF4"/>
    <w:rsid w:val="00E01379"/>
    <w:rsid w:val="00E0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C142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 w:type="paragraph" w:styleId="DocumentMap">
    <w:name w:val="Document Map"/>
    <w:basedOn w:val="Normal"/>
    <w:link w:val="DocumentMapChar"/>
    <w:uiPriority w:val="99"/>
    <w:semiHidden/>
    <w:unhideWhenUsed/>
    <w:rsid w:val="0042490E"/>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2490E"/>
    <w:rPr>
      <w:rFonts w:ascii="Times New Roman" w:eastAsia="MS Mincho"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3D02-4FFF-534B-874A-B93900AF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HAKANSSON Jonas (EEAS-GENEVA-EXT)</dc:creator>
  <cp:lastModifiedBy>Microsoft Office User</cp:lastModifiedBy>
  <cp:revision>2</cp:revision>
  <dcterms:created xsi:type="dcterms:W3CDTF">2019-05-22T17:04:00Z</dcterms:created>
  <dcterms:modified xsi:type="dcterms:W3CDTF">2019-05-22T17:04:00Z</dcterms:modified>
</cp:coreProperties>
</file>